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5C22" w14:textId="2F4BF76D" w:rsidR="006D7E1E" w:rsidRDefault="00605E39" w:rsidP="006D7E1E">
      <w:pPr>
        <w:ind w:left="1701"/>
        <w:rPr>
          <w:rFonts w:ascii="Euphemia UCAS" w:hAnsi="Euphemia UCAS"/>
        </w:rPr>
      </w:pPr>
      <w:bookmarkStart w:id="0" w:name="_GoBack"/>
      <w:bookmarkEnd w:id="0"/>
      <w:r>
        <w:rPr>
          <w:noProof/>
        </w:rPr>
        <w:drawing>
          <wp:anchor distT="0" distB="0" distL="114300" distR="114300" simplePos="0" relativeHeight="251658240" behindDoc="1" locked="0" layoutInCell="1" allowOverlap="1" wp14:anchorId="1EA4D4A6" wp14:editId="659B8C7B">
            <wp:simplePos x="0" y="0"/>
            <wp:positionH relativeFrom="column">
              <wp:posOffset>1873250</wp:posOffset>
            </wp:positionH>
            <wp:positionV relativeFrom="page">
              <wp:posOffset>393700</wp:posOffset>
            </wp:positionV>
            <wp:extent cx="1784985" cy="1778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4985" cy="1778000"/>
                    </a:xfrm>
                    <a:prstGeom prst="rect">
                      <a:avLst/>
                    </a:prstGeom>
                  </pic:spPr>
                </pic:pic>
              </a:graphicData>
            </a:graphic>
            <wp14:sizeRelH relativeFrom="margin">
              <wp14:pctWidth>0</wp14:pctWidth>
            </wp14:sizeRelH>
            <wp14:sizeRelV relativeFrom="margin">
              <wp14:pctHeight>0</wp14:pctHeight>
            </wp14:sizeRelV>
          </wp:anchor>
        </w:drawing>
      </w:r>
    </w:p>
    <w:p w14:paraId="623CDECE" w14:textId="3D9E5015" w:rsidR="00D30487" w:rsidRDefault="00D30487" w:rsidP="00D30487">
      <w:pPr>
        <w:tabs>
          <w:tab w:val="left" w:pos="284"/>
        </w:tabs>
        <w:ind w:right="-15817"/>
        <w:rPr>
          <w:rFonts w:ascii="Euphemia UCAS" w:hAnsi="Euphemia UCAS"/>
        </w:rPr>
      </w:pPr>
    </w:p>
    <w:p w14:paraId="304DD4B0" w14:textId="60B18240" w:rsidR="006D7E1E" w:rsidRDefault="006D7E1E" w:rsidP="006D7E1E">
      <w:pPr>
        <w:tabs>
          <w:tab w:val="left" w:pos="284"/>
          <w:tab w:val="left" w:pos="1134"/>
        </w:tabs>
        <w:ind w:left="1701" w:right="-15817"/>
        <w:rPr>
          <w:rFonts w:ascii="Euphemia UCAS" w:hAnsi="Euphemia UCAS"/>
        </w:rPr>
      </w:pPr>
    </w:p>
    <w:p w14:paraId="197F320A" w14:textId="77777777" w:rsidR="00D30487" w:rsidRDefault="00D30487" w:rsidP="006D7E1E">
      <w:pPr>
        <w:tabs>
          <w:tab w:val="left" w:pos="1620"/>
        </w:tabs>
      </w:pPr>
    </w:p>
    <w:p w14:paraId="45B64B4B" w14:textId="77777777" w:rsidR="00D30487" w:rsidRDefault="00D30487" w:rsidP="006D7E1E">
      <w:pPr>
        <w:tabs>
          <w:tab w:val="left" w:pos="1620"/>
        </w:tabs>
      </w:pPr>
    </w:p>
    <w:p w14:paraId="4AFFAF94" w14:textId="77777777" w:rsidR="00D30487" w:rsidRDefault="00D30487" w:rsidP="006D7E1E">
      <w:pPr>
        <w:tabs>
          <w:tab w:val="left" w:pos="1620"/>
        </w:tabs>
      </w:pPr>
    </w:p>
    <w:p w14:paraId="5486D0B9" w14:textId="77777777" w:rsidR="00F77DB1" w:rsidRDefault="00F77DB1" w:rsidP="006D7E1E">
      <w:pPr>
        <w:tabs>
          <w:tab w:val="left" w:pos="1620"/>
        </w:tabs>
      </w:pPr>
    </w:p>
    <w:p w14:paraId="53023BEC" w14:textId="77777777" w:rsidR="00F77DB1" w:rsidRPr="00F77DB1" w:rsidRDefault="00F77DB1" w:rsidP="00F77DB1">
      <w:pPr>
        <w:rPr>
          <w:rFonts w:ascii="Arial" w:hAnsi="Arial" w:cs="Arial"/>
          <w:b/>
          <w:bCs/>
          <w:sz w:val="24"/>
          <w:szCs w:val="24"/>
        </w:rPr>
      </w:pPr>
      <w:r w:rsidRPr="00F77DB1">
        <w:rPr>
          <w:rFonts w:ascii="Arial" w:hAnsi="Arial" w:cs="Arial"/>
          <w:b/>
          <w:bCs/>
          <w:sz w:val="24"/>
          <w:szCs w:val="24"/>
        </w:rPr>
        <w:t xml:space="preserve">AANMELDINGSVOORWAARDEN </w:t>
      </w:r>
    </w:p>
    <w:p w14:paraId="17C1AA19" w14:textId="77777777" w:rsidR="00F77DB1" w:rsidRDefault="00F77DB1" w:rsidP="00F77DB1">
      <w:pPr>
        <w:rPr>
          <w:rFonts w:ascii="Arial" w:hAnsi="Arial" w:cs="Arial"/>
          <w:sz w:val="24"/>
          <w:szCs w:val="24"/>
        </w:rPr>
      </w:pPr>
    </w:p>
    <w:p w14:paraId="7BA740FE" w14:textId="77777777" w:rsidR="00F77DB1" w:rsidRPr="00F77DB1" w:rsidRDefault="00F77DB1" w:rsidP="00F77DB1">
      <w:pPr>
        <w:rPr>
          <w:rFonts w:ascii="Arial" w:hAnsi="Arial" w:cs="Arial"/>
          <w:b/>
          <w:bCs/>
          <w:sz w:val="24"/>
          <w:szCs w:val="24"/>
        </w:rPr>
      </w:pPr>
      <w:r w:rsidRPr="00F77DB1">
        <w:rPr>
          <w:rFonts w:ascii="Arial" w:hAnsi="Arial" w:cs="Arial"/>
          <w:b/>
          <w:bCs/>
          <w:sz w:val="24"/>
          <w:szCs w:val="24"/>
        </w:rPr>
        <w:t xml:space="preserve">Bevestiging </w:t>
      </w:r>
    </w:p>
    <w:p w14:paraId="5A754E27" w14:textId="77777777" w:rsidR="00F77DB1" w:rsidRDefault="00F77DB1" w:rsidP="00F77DB1">
      <w:pPr>
        <w:rPr>
          <w:rFonts w:ascii="Arial" w:hAnsi="Arial" w:cs="Arial"/>
          <w:sz w:val="24"/>
          <w:szCs w:val="24"/>
        </w:rPr>
      </w:pPr>
      <w:r w:rsidRPr="00770049">
        <w:rPr>
          <w:rFonts w:ascii="Arial" w:hAnsi="Arial" w:cs="Arial"/>
          <w:sz w:val="24"/>
          <w:szCs w:val="24"/>
        </w:rPr>
        <w:t xml:space="preserve">Wanneer jouw aanmelding is ontvangen, zenden wij je binnen een week per mail een bevestiging. </w:t>
      </w:r>
    </w:p>
    <w:p w14:paraId="61440E00" w14:textId="77777777" w:rsidR="00F77DB1" w:rsidRPr="00F77DB1" w:rsidRDefault="00F77DB1" w:rsidP="00F77DB1">
      <w:pPr>
        <w:rPr>
          <w:rFonts w:ascii="Arial" w:hAnsi="Arial" w:cs="Arial"/>
          <w:b/>
          <w:bCs/>
          <w:sz w:val="24"/>
          <w:szCs w:val="24"/>
        </w:rPr>
      </w:pPr>
      <w:r w:rsidRPr="00F77DB1">
        <w:rPr>
          <w:rFonts w:ascii="Arial" w:hAnsi="Arial" w:cs="Arial"/>
          <w:b/>
          <w:bCs/>
          <w:sz w:val="24"/>
          <w:szCs w:val="24"/>
        </w:rPr>
        <w:t xml:space="preserve">Betaling </w:t>
      </w:r>
    </w:p>
    <w:p w14:paraId="0AD9FC0E" w14:textId="77777777" w:rsidR="00F77DB1" w:rsidRDefault="00F77DB1" w:rsidP="00F77DB1">
      <w:pPr>
        <w:rPr>
          <w:rFonts w:ascii="Arial" w:hAnsi="Arial" w:cs="Arial"/>
          <w:sz w:val="24"/>
          <w:szCs w:val="24"/>
        </w:rPr>
      </w:pPr>
      <w:r w:rsidRPr="00770049">
        <w:rPr>
          <w:rFonts w:ascii="Arial" w:hAnsi="Arial" w:cs="Arial"/>
          <w:sz w:val="24"/>
          <w:szCs w:val="24"/>
        </w:rPr>
        <w:t xml:space="preserve">Na de bevestiging van aanmelding ontvang je per mail een factuur voor de training. Dit bedrag dient binnen 14 dagen na factuurdatum op onze bankrekening te zijn bijgeschreven. Wachtlijst Indien er geen plaats meer is voor deelname brengen we je daar direct van op de hoogte per email. </w:t>
      </w:r>
    </w:p>
    <w:p w14:paraId="67A767B2" w14:textId="77777777" w:rsidR="00F77DB1" w:rsidRPr="00F77DB1" w:rsidRDefault="00F77DB1" w:rsidP="00F77DB1">
      <w:pPr>
        <w:rPr>
          <w:rFonts w:ascii="Arial" w:hAnsi="Arial" w:cs="Arial"/>
          <w:b/>
          <w:bCs/>
          <w:sz w:val="24"/>
          <w:szCs w:val="24"/>
        </w:rPr>
      </w:pPr>
      <w:r w:rsidRPr="00F77DB1">
        <w:rPr>
          <w:rFonts w:ascii="Arial" w:hAnsi="Arial" w:cs="Arial"/>
          <w:b/>
          <w:bCs/>
          <w:sz w:val="24"/>
          <w:szCs w:val="24"/>
        </w:rPr>
        <w:t xml:space="preserve">Annulering </w:t>
      </w:r>
    </w:p>
    <w:p w14:paraId="1C4203DD" w14:textId="77777777" w:rsidR="00F77DB1" w:rsidRPr="00770049" w:rsidRDefault="00F77DB1" w:rsidP="00F77DB1">
      <w:pPr>
        <w:rPr>
          <w:rFonts w:ascii="Arial" w:hAnsi="Arial" w:cs="Arial"/>
          <w:sz w:val="24"/>
          <w:szCs w:val="24"/>
        </w:rPr>
      </w:pPr>
      <w:r w:rsidRPr="00770049">
        <w:rPr>
          <w:rFonts w:ascii="Arial" w:hAnsi="Arial" w:cs="Arial"/>
          <w:sz w:val="24"/>
          <w:szCs w:val="24"/>
        </w:rPr>
        <w:t>Zie onze annuleringsvoorwaarden, te downloaden op onze website. Mochten wij op basis van het aantal aanmeldingen besluiten de training te annuleren, dan ontvang je hiervan direct per email bericht. In dat geval storten wij het door jou overgemaakte bedrag volledig terug.</w:t>
      </w:r>
    </w:p>
    <w:p w14:paraId="52E120C9" w14:textId="6221371B" w:rsidR="00C0529F" w:rsidRDefault="00431305" w:rsidP="006D7E1E">
      <w:pPr>
        <w:tabs>
          <w:tab w:val="left" w:pos="1620"/>
        </w:tabs>
      </w:pPr>
    </w:p>
    <w:sectPr w:rsidR="00C0529F" w:rsidSect="00D3048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8C20" w14:textId="77777777" w:rsidR="00431305" w:rsidRDefault="00431305" w:rsidP="00BB68E8">
      <w:r>
        <w:separator/>
      </w:r>
    </w:p>
  </w:endnote>
  <w:endnote w:type="continuationSeparator" w:id="0">
    <w:p w14:paraId="4FED7877" w14:textId="77777777" w:rsidR="00431305" w:rsidRDefault="00431305" w:rsidP="00BB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Euphemia UCAS">
    <w:altName w:val="Arial"/>
    <w:panose1 w:val="020B0503040102020104"/>
    <w:charset w:val="B1"/>
    <w:family w:val="swiss"/>
    <w:pitch w:val="variable"/>
    <w:sig w:usb0="80000863" w:usb1="00000000" w:usb2="00002000" w:usb3="00000000" w:csb0="000001F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55BF" w:rsidRPr="00605E39" w14:paraId="47012F2B" w14:textId="77777777" w:rsidTr="007063AA">
      <w:tc>
        <w:tcPr>
          <w:tcW w:w="4531" w:type="dxa"/>
        </w:tcPr>
        <w:p w14:paraId="3B73BDA6" w14:textId="77777777" w:rsidR="003155BF" w:rsidRDefault="003155BF">
          <w:pPr>
            <w:pStyle w:val="Voettekst"/>
          </w:pPr>
          <w:r>
            <w:t>Wereld van Nu</w:t>
          </w:r>
        </w:p>
        <w:p w14:paraId="766CAB9B" w14:textId="77777777" w:rsidR="003155BF" w:rsidRDefault="003155BF">
          <w:pPr>
            <w:pStyle w:val="Voettekst"/>
          </w:pPr>
          <w:r>
            <w:t>Adres:</w:t>
          </w:r>
        </w:p>
        <w:p w14:paraId="7AC7493F" w14:textId="692B1D51" w:rsidR="003155BF" w:rsidRDefault="003155BF">
          <w:pPr>
            <w:pStyle w:val="Voettekst"/>
          </w:pPr>
          <w:r>
            <w:t>Telefoonnummer:</w:t>
          </w:r>
        </w:p>
      </w:tc>
      <w:tc>
        <w:tcPr>
          <w:tcW w:w="4531" w:type="dxa"/>
        </w:tcPr>
        <w:p w14:paraId="379079E5" w14:textId="11E8070F" w:rsidR="003155BF" w:rsidRPr="00605E39" w:rsidRDefault="007063AA">
          <w:pPr>
            <w:pStyle w:val="Voettekst"/>
            <w:rPr>
              <w:lang w:val="de-DE"/>
            </w:rPr>
          </w:pPr>
          <w:r w:rsidRPr="00605E39">
            <w:rPr>
              <w:lang w:val="de-DE"/>
            </w:rPr>
            <w:t>E-mail adres</w:t>
          </w:r>
        </w:p>
        <w:p w14:paraId="57DEB57D" w14:textId="11FD2566" w:rsidR="003155BF" w:rsidRPr="00605E39" w:rsidRDefault="003155BF">
          <w:pPr>
            <w:pStyle w:val="Voettekst"/>
            <w:rPr>
              <w:lang w:val="de-DE"/>
            </w:rPr>
          </w:pPr>
          <w:r w:rsidRPr="00605E39">
            <w:rPr>
              <w:lang w:val="de-DE"/>
            </w:rPr>
            <w:t>BTW-nummer</w:t>
          </w:r>
        </w:p>
        <w:p w14:paraId="4A52011A" w14:textId="59E3C4AE" w:rsidR="003155BF" w:rsidRPr="00605E39" w:rsidRDefault="003155BF">
          <w:pPr>
            <w:pStyle w:val="Voettekst"/>
            <w:rPr>
              <w:lang w:val="de-DE"/>
            </w:rPr>
          </w:pPr>
          <w:r w:rsidRPr="00605E39">
            <w:rPr>
              <w:lang w:val="de-DE"/>
            </w:rPr>
            <w:t>KVK-nummer</w:t>
          </w:r>
        </w:p>
      </w:tc>
    </w:tr>
  </w:tbl>
  <w:p w14:paraId="63A931F7" w14:textId="5C6D13F7" w:rsidR="00BB68E8" w:rsidRPr="00605E39" w:rsidRDefault="00BB68E8">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69FC" w14:textId="77777777" w:rsidR="00431305" w:rsidRDefault="00431305" w:rsidP="00BB68E8">
      <w:r>
        <w:separator/>
      </w:r>
    </w:p>
  </w:footnote>
  <w:footnote w:type="continuationSeparator" w:id="0">
    <w:p w14:paraId="12436F68" w14:textId="77777777" w:rsidR="00431305" w:rsidRDefault="00431305" w:rsidP="00BB6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E8"/>
    <w:rsid w:val="001F1AB2"/>
    <w:rsid w:val="00211432"/>
    <w:rsid w:val="002B2EE8"/>
    <w:rsid w:val="003155BF"/>
    <w:rsid w:val="00431305"/>
    <w:rsid w:val="004E3C04"/>
    <w:rsid w:val="00517FA2"/>
    <w:rsid w:val="00550232"/>
    <w:rsid w:val="00567F7D"/>
    <w:rsid w:val="00605E39"/>
    <w:rsid w:val="006D7E1E"/>
    <w:rsid w:val="007063AA"/>
    <w:rsid w:val="00752FAD"/>
    <w:rsid w:val="00B540DB"/>
    <w:rsid w:val="00BB68E8"/>
    <w:rsid w:val="00CE2D79"/>
    <w:rsid w:val="00D30487"/>
    <w:rsid w:val="00D56448"/>
    <w:rsid w:val="00E05596"/>
    <w:rsid w:val="00F77DB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75B3"/>
  <w15:chartTrackingRefBased/>
  <w15:docId w15:val="{23F1DA9B-F1E7-154D-AB21-CFD64280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7DB1"/>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68E8"/>
    <w:pPr>
      <w:tabs>
        <w:tab w:val="center" w:pos="4536"/>
        <w:tab w:val="right" w:pos="9072"/>
      </w:tabs>
      <w:spacing w:after="0" w:line="240" w:lineRule="auto"/>
    </w:pPr>
    <w:rPr>
      <w:rFonts w:eastAsiaTheme="minorEastAsia"/>
      <w:sz w:val="24"/>
      <w:szCs w:val="24"/>
      <w:lang w:eastAsia="zh-TW"/>
    </w:rPr>
  </w:style>
  <w:style w:type="character" w:customStyle="1" w:styleId="KoptekstChar">
    <w:name w:val="Koptekst Char"/>
    <w:basedOn w:val="Standaardalinea-lettertype"/>
    <w:link w:val="Koptekst"/>
    <w:uiPriority w:val="99"/>
    <w:rsid w:val="00BB68E8"/>
  </w:style>
  <w:style w:type="paragraph" w:styleId="Voettekst">
    <w:name w:val="footer"/>
    <w:basedOn w:val="Standaard"/>
    <w:link w:val="VoettekstChar"/>
    <w:uiPriority w:val="99"/>
    <w:unhideWhenUsed/>
    <w:rsid w:val="00BB68E8"/>
    <w:pPr>
      <w:tabs>
        <w:tab w:val="center" w:pos="4536"/>
        <w:tab w:val="right" w:pos="9072"/>
      </w:tabs>
      <w:spacing w:after="0" w:line="240" w:lineRule="auto"/>
    </w:pPr>
    <w:rPr>
      <w:rFonts w:eastAsiaTheme="minorEastAsia"/>
      <w:sz w:val="24"/>
      <w:szCs w:val="24"/>
      <w:lang w:eastAsia="zh-TW"/>
    </w:rPr>
  </w:style>
  <w:style w:type="character" w:customStyle="1" w:styleId="VoettekstChar">
    <w:name w:val="Voettekst Char"/>
    <w:basedOn w:val="Standaardalinea-lettertype"/>
    <w:link w:val="Voettekst"/>
    <w:uiPriority w:val="99"/>
    <w:rsid w:val="00BB68E8"/>
  </w:style>
  <w:style w:type="table" w:styleId="Tabelraster">
    <w:name w:val="Table Grid"/>
    <w:basedOn w:val="Standaardtabel"/>
    <w:uiPriority w:val="39"/>
    <w:rsid w:val="0031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4317-572F-BC44-BB4C-D059D461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furstner</dc:creator>
  <cp:keywords/>
  <dc:description/>
  <cp:lastModifiedBy>Simoon Donker</cp:lastModifiedBy>
  <cp:revision>2</cp:revision>
  <dcterms:created xsi:type="dcterms:W3CDTF">2022-09-05T08:52:00Z</dcterms:created>
  <dcterms:modified xsi:type="dcterms:W3CDTF">2022-09-05T08:52:00Z</dcterms:modified>
</cp:coreProperties>
</file>